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Zásady ochrany osobních údajů L-SP4CE</w:t>
      </w:r>
    </w:p>
    <w:p>
      <w:pPr>
        <w:jc w:val="center"/>
      </w:pPr>
      <w:r>
        <w:rPr>
          <w:i/>
          <w:sz w:val="19"/>
        </w:rPr>
        <w:t>Účinné od: 9. 10. 2026</w:t>
      </w:r>
    </w:p>
    <w:p>
      <w:r>
        <w:t>Tyto zásady vysvětlují, jak Lucie Morávková jako podnikající fyzická osoba pod značkou L-SP4CE zpracovává osobní údaje klientů, nezletilých účastníků od 10 do 17 let, jejich zákonných zástupců a dalších osob souvisejících s poskytovanými službami.</w:t>
      </w:r>
    </w:p>
    <w:p>
      <w:pPr>
        <w:pStyle w:val="Heading1"/>
      </w:pPr>
      <w:r>
        <w:t>1. Správce</w:t>
      </w:r>
    </w:p>
    <w:p>
      <w:r>
        <w:t>Lucie Morávková</w:t>
      </w:r>
    </w:p>
    <w:p>
      <w:r>
        <w:t>IČO: 29880700</w:t>
      </w:r>
    </w:p>
    <w:p>
      <w:r>
        <w:t>sídlo: Příkop 843/4, 602 00 Brno – Zábrdovice</w:t>
      </w:r>
    </w:p>
    <w:p>
      <w:r>
        <w:t>e-mail: info@lsp4ce.com</w:t>
      </w:r>
    </w:p>
    <w:p>
      <w:r>
        <w:t>značka: L-SP4CE</w:t>
      </w:r>
    </w:p>
    <w:p>
      <w:pPr>
        <w:pStyle w:val="Heading1"/>
      </w:pPr>
      <w:r>
        <w:t>2. Jaké údaje zpracováváme</w:t>
      </w:r>
    </w:p>
    <w:p>
      <w:pPr>
        <w:pStyle w:val="ListBullet"/>
      </w:pPr>
      <w:r>
        <w:t>jméno a příjmení, e-mail, telefonní číslo a fakturační údaje,</w:t>
      </w:r>
    </w:p>
    <w:p>
      <w:pPr>
        <w:pStyle w:val="ListBullet"/>
      </w:pPr>
      <w:r>
        <w:t>údaje o rezervované službě, docházce, omluvách, náhradách, stornu, faktuře a úhradě,</w:t>
      </w:r>
    </w:p>
    <w:p>
      <w:pPr>
        <w:pStyle w:val="ListBullet"/>
      </w:pPr>
      <w:r>
        <w:t>obsah související e-mailové komunikace,</w:t>
      </w:r>
    </w:p>
    <w:p>
      <w:pPr>
        <w:pStyle w:val="ListBullet"/>
      </w:pPr>
      <w:r>
        <w:t>u nezletilého věk nebo datum narození, údaje zákonného zástupce, režim příchodu/odchodu a případný nouzový kontakt,</w:t>
      </w:r>
    </w:p>
    <w:p>
      <w:pPr>
        <w:pStyle w:val="ListBullet"/>
      </w:pPr>
      <w:r>
        <w:t>údaj o udělení, neudělení nebo odvolání souhlasu s foto/video,</w:t>
      </w:r>
    </w:p>
    <w:p>
      <w:pPr>
        <w:pStyle w:val="ListBullet"/>
      </w:pPr>
      <w:r>
        <w:t>fotografie a videa, pokud pro jejich zpracování existuje odpovídající právní důvod,</w:t>
      </w:r>
    </w:p>
    <w:p>
      <w:pPr>
        <w:pStyle w:val="ListBullet"/>
      </w:pPr>
      <w:r>
        <w:t>výjimečně omezené zdravotní údaje, pokud jsou potřeba pro zdravotní storno nebo je účastník či zákonný zástupce sdělí kvůli bezpečné účasti.</w:t>
      </w:r>
    </w:p>
    <w:p>
      <w:r>
        <w:t>Telefonní číslo a fakturační údaje jsou při registraci požadovány. L-SP4CE přijímá úhrady pouze bezhotovostním převodem na účet na základě vystavené faktury a nezpracovává údaje o platebních kartách.</w:t>
      </w:r>
    </w:p>
    <w:p>
      <w:pPr>
        <w:pStyle w:val="Heading1"/>
      </w:pPr>
      <w:r>
        <w:t>3. Účely a právní základy</w:t>
      </w:r>
    </w:p>
    <w:p>
      <w:r>
        <w:t>Údaje dospělého klienta nebo zákonného zástupce zpracováváme pro rezervaci, uzavření a plnění smlouvy, komunikaci, fakturaci a organizaci služby na základě čl. 6 odst. 1 písm. b) GDPR.</w:t>
      </w:r>
    </w:p>
    <w:p>
      <w:r>
        <w:t>Základní údaje nezletilého účastníka, jeho docházku, režim předávání a případný nouzový kontakt zpracováváme v nezbytném rozsahu na základě oprávněného zájmu podle čl. 6 odst. 1 písm. f) GDPR, kterým je řádné a bezpečné poskytnutí objednané služby a ochrana účastníků.</w:t>
      </w:r>
    </w:p>
    <w:p>
      <w:r>
        <w:t>Údaje potřebné pro splnění účetních, daňových a jiných zákonných povinností zpracováváme podle čl. 6 odst. 1 písm. c) GDPR. Údaje můžeme v nezbytném rozsahu uchovávat také pro ochranu a uplatňování právních nároků na základě oprávněného zájmu.</w:t>
      </w:r>
    </w:p>
    <w:p>
      <w:r>
        <w:t>Poskytnutí údajů potřebných k rezervaci, včetně telefonu a fakturačních údajů, je smluvním požadavkem; bez nich nelze rezervaci dokončit a službu standardně poskytnout.</w:t>
      </w:r>
    </w:p>
    <w:p>
      <w:pPr>
        <w:pStyle w:val="Heading1"/>
      </w:pPr>
      <w:r>
        <w:t>4. Zdravotní údaje</w:t>
      </w:r>
    </w:p>
    <w:p>
      <w:r>
        <w:t>L-SP4CE nevytváří zdravotní profily a nepožaduje diagnózy. Pokud je pro zdravotní storno potřebné doložení zdravotního důvodu, postačí potvrzení, že zdravotní stav brání další účasti; konkrétní diagnóza se nevyžaduje.</w:t>
      </w:r>
    </w:p>
    <w:p>
      <w:r>
        <w:t>Zdravotní údaje jsou zvláštní kategorií osobních údajů. Pokud jsou zpracovávány na základě sdělení klienta nebo zákonného zástupce, činíme tak na základě souhlasu podle čl. 6 odst. 1 písm. a) a výslovného souhlasu podle čl. 9 odst. 2 písm. a) GDPR. Souhlas lze odvolat e-mailem na info@lsp4ce.com. U nezletilého jedná zákonný zástupce; přiměřeně se zohlední i názor dítěte.</w:t>
      </w:r>
    </w:p>
    <w:p>
      <w:r>
        <w:t>Lékařské potvrzení se neukládá do běžné klientské evidence a po vyřízení účelu se odstraní bez zbytečného odkladu, zpravidla nejpozději do 30 dnů, není-li další uchování nutné pro již vzniklý spor. V běžné evidenci může zůstat pouze neutrální údaj o vyřízení mimořádného storna.</w:t>
      </w:r>
    </w:p>
    <w:p>
      <w:pPr>
        <w:pStyle w:val="Heading1"/>
      </w:pPr>
      <w:r>
        <w:t>5. Fotografie a videa</w:t>
      </w:r>
    </w:p>
    <w:p>
      <w:r>
        <w:t>Cílené marketingové použití identifikovatelné fotografie nebo videa je založeno na samostatném dobrovolném a prokazatelném souhlasu. Souhlas není podmínkou účasti a lze jej kdykoliv odvolat. U nezletilého jej uděluje zákonný zástupce; L-SP4CE zároveň respektuje vlastní nesouhlas dítěte.</w:t>
      </w:r>
    </w:p>
    <w:p>
      <w:r>
        <w:t>Podrobnosti o rozsahu, zveřejnění a odvolání souhlasu jsou uvedeny v samostatném dokumentu Souhlas s pořizováním a použitím fotografie a videa L-SP4CE.</w:t>
      </w:r>
    </w:p>
    <w:p>
      <w:pPr>
        <w:pStyle w:val="Heading1"/>
      </w:pPr>
      <w:r>
        <w:t>6. Příjemci a předávání mimo EHP</w:t>
      </w:r>
    </w:p>
    <w:p>
      <w:r>
        <w:t>K osobním údajům mohou v nezbytném rozsahu získat přístup poskytovatelé e-mailových a cloudových služeb, účetních, daňových nebo právních služeb, spolupracující lektoři a další osoby potřebné pro konkrétní službu, poskytovatelé sociálních sítí při zveřejnění obsahu a orgány veřejné moci, vyžaduje-li to zákon.</w:t>
      </w:r>
    </w:p>
    <w:p>
      <w:r>
        <w:t>Pokud při používání některých služeb dochází k předávání údajů mimo Evropský hospodářský prostor, probíhá pouze za podmínek GDPR, zejména na základě rozhodnutí o odpovídající ochraně nebo jiných odpovídajících záruk.</w:t>
      </w:r>
    </w:p>
    <w:p>
      <w:pPr>
        <w:pStyle w:val="Heading1"/>
      </w:pPr>
      <w:r>
        <w:t>7. Doba uchování a zabezpečení</w:t>
      </w:r>
    </w:p>
    <w:p>
      <w:r>
        <w:t>Běžnou klientskou evidenci uchováváme po dobu smluvního vztahu a následně zpravidla nejdéle 3 roky, pokud neexistuje jiný důvod pro delší uchování. Účetní a daňové dokumenty uchováváme po dobu stanovenou právními předpisy. Fotografie a videa založené na souhlasu zpracováváme do odvolání souhlasu nebo do pominutí účelu.</w:t>
      </w:r>
    </w:p>
    <w:p>
      <w:r>
        <w:t>Klientská evidence je vedena elektronicky, zejména v zabezpečeném cloudovém úložišti. Není veřejně přístupná, přístup mají pouze oprávněné osoby podle skutečné potřeby a účet je chráněn vícefaktorovým ověřením, pokud to používaná služba umožňuje.</w:t>
      </w:r>
    </w:p>
    <w:p>
      <w:pPr>
        <w:pStyle w:val="Heading1"/>
      </w:pPr>
      <w:r>
        <w:t>8. Marketing a cookies</w:t>
      </w:r>
    </w:p>
    <w:p>
      <w:r>
        <w:t>Kontakty získané při rezervaci nepoužíváme automaticky pro obecný marketingový newsletter. Organizační komunikace o objednané službě není newsletterem. Pokud bude newsletter zaveden, bude jeho právní nastavení řešeno samostatně.</w:t>
      </w:r>
    </w:p>
    <w:p>
      <w:r>
        <w:t>Web L-SP4CE v současnosti nepoužívá analytické ani marketingové cookies, reklamní tracking ani profilování návštěvníků. Pokud se technické nastavení změní, budou tyto zásady aktualizovány a případný souhlas bude získán před aktivací technologií, které jej vyžadují.</w:t>
      </w:r>
    </w:p>
    <w:p>
      <w:pPr>
        <w:pStyle w:val="Heading1"/>
      </w:pPr>
      <w:r>
        <w:t>9. Vaše práva</w:t>
      </w:r>
    </w:p>
    <w:p>
      <w:pPr>
        <w:pStyle w:val="ListBullet"/>
      </w:pPr>
      <w:r>
        <w:t>právo na informace a přístup k osobním údajům,</w:t>
      </w:r>
    </w:p>
    <w:p>
      <w:pPr>
        <w:pStyle w:val="ListBullet"/>
      </w:pPr>
      <w:r>
        <w:t>právo na opravu, výmaz nebo omezení zpracování, jsou-li splněny zákonné podmínky,</w:t>
      </w:r>
    </w:p>
    <w:p>
      <w:pPr>
        <w:pStyle w:val="ListBullet"/>
      </w:pPr>
      <w:r>
        <w:t>právo vznést námitku proti zpracování založenému na oprávněném zájmu,</w:t>
      </w:r>
    </w:p>
    <w:p>
      <w:pPr>
        <w:pStyle w:val="ListBullet"/>
      </w:pPr>
      <w:r>
        <w:t>právo na přenositelnost, jsou-li splněny zákonné podmínky,</w:t>
      </w:r>
    </w:p>
    <w:p>
      <w:pPr>
        <w:pStyle w:val="ListBullet"/>
      </w:pPr>
      <w:r>
        <w:t>právo kdykoliv odvolat souhlas se zpracováním založeným na souhlasu.</w:t>
      </w:r>
    </w:p>
    <w:p>
      <w:r>
        <w:t>Žádosti lze zasílat na info@lsp4ce.com. U nezletilého může jeho práva v zákonném rozsahu uplatňovat také zákonný zástupce; tím nejsou dotčena práva samotného nezletilého.</w:t>
      </w:r>
    </w:p>
    <w:p>
      <w:r>
        <w:t>Pokud se domníváte, že zpracování osobních údajů není v souladu s právními předpisy, můžete podat stížnost u Úřadu pro ochranu osobních údajů (www.uoou.gov.cz).</w:t>
      </w:r>
    </w:p>
    <w:p>
      <w:r>
        <w:t>Při současném způsobu provozu nedochází k automatizovanému individuálnímu rozhodování ani profilování. Aktuální znění těchto zásad je zveřejněno na webu L-SP4CE.</w:t>
      </w:r>
    </w:p>
    <w:sectPr w:rsidR="00FC693F" w:rsidRPr="0006063C" w:rsidSect="00034616">
      <w:footerReference w:type="default" r:id="rId9"/>
      <w:pgSz w:w="12240" w:h="15840"/>
      <w:pgMar w:top="964" w:right="1162" w:bottom="964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L-SP4CE | Zásady ochrany osobních údajů | účinné od 9. 10.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